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9BC" w:rsidRPr="00EA6AFB" w:rsidRDefault="006549BC" w:rsidP="006549BC">
      <w:pPr>
        <w:spacing w:after="0" w:line="240" w:lineRule="auto"/>
        <w:jc w:val="center"/>
        <w:rPr>
          <w:rFonts w:ascii="Century Gothic" w:eastAsia="Times New Roman" w:hAnsi="Century Gothic" w:cs="Tahoma"/>
          <w:b/>
        </w:rPr>
      </w:pPr>
      <w:bookmarkStart w:id="0" w:name="_GoBack"/>
      <w:bookmarkEnd w:id="0"/>
      <w:r w:rsidRPr="00EA6AFB">
        <w:rPr>
          <w:rFonts w:ascii="Century Gothic" w:eastAsia="Times New Roman" w:hAnsi="Century Gothic" w:cs="Tahoma"/>
          <w:b/>
          <w:sz w:val="26"/>
          <w:szCs w:val="26"/>
        </w:rPr>
        <w:t>MPHA Epidemiology Section</w:t>
      </w:r>
      <w:r w:rsidR="00AA5CC1">
        <w:rPr>
          <w:rFonts w:ascii="Century Gothic" w:eastAsia="Times New Roman" w:hAnsi="Century Gothic" w:cs="Tahoma"/>
          <w:b/>
          <w:sz w:val="26"/>
          <w:szCs w:val="26"/>
        </w:rPr>
        <w:t xml:space="preserve"> –</w:t>
      </w:r>
      <w:r w:rsidRPr="00EA6AFB">
        <w:rPr>
          <w:rFonts w:ascii="Century Gothic" w:eastAsia="Times New Roman" w:hAnsi="Century Gothic" w:cs="Tahoma"/>
          <w:b/>
          <w:sz w:val="26"/>
          <w:szCs w:val="26"/>
        </w:rPr>
        <w:t>Meeting</w:t>
      </w:r>
      <w:r w:rsidR="00AA5CC1">
        <w:rPr>
          <w:rFonts w:ascii="Century Gothic" w:eastAsia="Times New Roman" w:hAnsi="Century Gothic" w:cs="Tahoma"/>
          <w:b/>
          <w:sz w:val="26"/>
          <w:szCs w:val="26"/>
        </w:rPr>
        <w:t xml:space="preserve"> </w:t>
      </w:r>
    </w:p>
    <w:p w:rsidR="006549BC" w:rsidRPr="00EA6AFB" w:rsidRDefault="00124D14" w:rsidP="006549BC">
      <w:pPr>
        <w:spacing w:after="0" w:line="240" w:lineRule="auto"/>
        <w:jc w:val="center"/>
        <w:rPr>
          <w:rFonts w:ascii="Century Gothic" w:eastAsia="Times New Roman" w:hAnsi="Century Gothic" w:cs="Tahoma"/>
          <w:b/>
        </w:rPr>
      </w:pPr>
      <w:r>
        <w:rPr>
          <w:rFonts w:ascii="Century Gothic" w:eastAsia="Times New Roman" w:hAnsi="Century Gothic" w:cs="Tahoma"/>
          <w:b/>
        </w:rPr>
        <w:t>Ma</w:t>
      </w:r>
      <w:r w:rsidR="001D5D06">
        <w:rPr>
          <w:rFonts w:ascii="Century Gothic" w:eastAsia="Times New Roman" w:hAnsi="Century Gothic" w:cs="Tahoma"/>
          <w:b/>
        </w:rPr>
        <w:t>y</w:t>
      </w:r>
      <w:r>
        <w:rPr>
          <w:rFonts w:ascii="Century Gothic" w:eastAsia="Times New Roman" w:hAnsi="Century Gothic" w:cs="Tahoma"/>
          <w:b/>
        </w:rPr>
        <w:t xml:space="preserve"> 2</w:t>
      </w:r>
      <w:r w:rsidR="001D5D06">
        <w:rPr>
          <w:rFonts w:ascii="Century Gothic" w:eastAsia="Times New Roman" w:hAnsi="Century Gothic" w:cs="Tahoma"/>
          <w:b/>
        </w:rPr>
        <w:t>2</w:t>
      </w:r>
      <w:r>
        <w:rPr>
          <w:rFonts w:ascii="Century Gothic" w:eastAsia="Times New Roman" w:hAnsi="Century Gothic" w:cs="Tahoma"/>
          <w:b/>
        </w:rPr>
        <w:t>, 2014</w:t>
      </w:r>
    </w:p>
    <w:p w:rsidR="006549BC" w:rsidRPr="00EA6AFB" w:rsidRDefault="00AA5CC1" w:rsidP="006549BC">
      <w:pPr>
        <w:spacing w:after="0" w:line="240" w:lineRule="auto"/>
        <w:jc w:val="center"/>
        <w:rPr>
          <w:rFonts w:ascii="Century Gothic" w:eastAsia="Times New Roman" w:hAnsi="Century Gothic" w:cs="Tahoma"/>
          <w:b/>
        </w:rPr>
      </w:pPr>
      <w:r>
        <w:rPr>
          <w:rFonts w:ascii="Century Gothic" w:eastAsia="Times New Roman" w:hAnsi="Century Gothic" w:cs="Tahoma"/>
          <w:b/>
        </w:rPr>
        <w:t>3</w:t>
      </w:r>
      <w:r w:rsidR="006549BC" w:rsidRPr="00EA6AFB">
        <w:rPr>
          <w:rFonts w:ascii="Century Gothic" w:eastAsia="Times New Roman" w:hAnsi="Century Gothic" w:cs="Tahoma"/>
          <w:b/>
        </w:rPr>
        <w:t xml:space="preserve">:15 – </w:t>
      </w:r>
      <w:r>
        <w:rPr>
          <w:rFonts w:ascii="Century Gothic" w:eastAsia="Times New Roman" w:hAnsi="Century Gothic" w:cs="Tahoma"/>
          <w:b/>
        </w:rPr>
        <w:t>3</w:t>
      </w:r>
      <w:r w:rsidR="006549BC" w:rsidRPr="00EA6AFB">
        <w:rPr>
          <w:rFonts w:ascii="Century Gothic" w:eastAsia="Times New Roman" w:hAnsi="Century Gothic" w:cs="Tahoma"/>
          <w:b/>
        </w:rPr>
        <w:t>:</w:t>
      </w:r>
      <w:r>
        <w:rPr>
          <w:rFonts w:ascii="Century Gothic" w:eastAsia="Times New Roman" w:hAnsi="Century Gothic" w:cs="Tahoma"/>
          <w:b/>
        </w:rPr>
        <w:t>45</w:t>
      </w:r>
      <w:r w:rsidR="006549BC" w:rsidRPr="00EA6AFB">
        <w:rPr>
          <w:rFonts w:ascii="Century Gothic" w:eastAsia="Times New Roman" w:hAnsi="Century Gothic" w:cs="Tahoma"/>
          <w:b/>
        </w:rPr>
        <w:t xml:space="preserve"> pm </w:t>
      </w:r>
    </w:p>
    <w:p w:rsidR="006549BC" w:rsidRDefault="006549BC" w:rsidP="006549BC">
      <w:pPr>
        <w:spacing w:after="0" w:line="240" w:lineRule="auto"/>
        <w:jc w:val="center"/>
        <w:rPr>
          <w:rFonts w:ascii="Century Gothic" w:eastAsia="Times New Roman" w:hAnsi="Century Gothic" w:cs="Tahoma"/>
          <w:b/>
        </w:rPr>
      </w:pPr>
      <w:r w:rsidRPr="00EA6AFB">
        <w:rPr>
          <w:rFonts w:ascii="Century Gothic" w:eastAsia="Times New Roman" w:hAnsi="Century Gothic" w:cs="Tahoma"/>
          <w:b/>
        </w:rPr>
        <w:t xml:space="preserve"> </w:t>
      </w:r>
      <w:r w:rsidR="00AA5CC1">
        <w:rPr>
          <w:rFonts w:ascii="Century Gothic" w:eastAsia="Times New Roman" w:hAnsi="Century Gothic" w:cs="Tahoma"/>
          <w:b/>
        </w:rPr>
        <w:t>Call in line Information</w:t>
      </w:r>
    </w:p>
    <w:p w:rsidR="00AA5CC1" w:rsidRPr="00EA6AFB" w:rsidRDefault="00AA5CC1" w:rsidP="006549BC">
      <w:pPr>
        <w:spacing w:after="0" w:line="240" w:lineRule="auto"/>
        <w:jc w:val="center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  <w:b/>
        </w:rPr>
        <w:t>Toll Free 877-366-0711     ~     Access Code: 63903350</w:t>
      </w:r>
    </w:p>
    <w:p w:rsidR="006549BC" w:rsidRPr="00EA6AFB" w:rsidRDefault="006549BC" w:rsidP="006549BC">
      <w:pPr>
        <w:spacing w:after="0" w:line="240" w:lineRule="auto"/>
        <w:rPr>
          <w:rFonts w:ascii="Century Gothic" w:eastAsia="Times New Roman" w:hAnsi="Century Gothic" w:cs="Tahoma"/>
        </w:rPr>
      </w:pPr>
    </w:p>
    <w:p w:rsidR="006549BC" w:rsidRPr="00EA6AFB" w:rsidRDefault="006549BC" w:rsidP="006549BC">
      <w:pPr>
        <w:numPr>
          <w:ilvl w:val="0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</w:rPr>
      </w:pPr>
      <w:r w:rsidRPr="00EA6AFB">
        <w:rPr>
          <w:rFonts w:ascii="Century Gothic" w:eastAsia="Times New Roman" w:hAnsi="Century Gothic" w:cs="Tahoma"/>
        </w:rPr>
        <w:t>Call to Order</w:t>
      </w:r>
      <w:r w:rsidR="00AA5CC1">
        <w:rPr>
          <w:rFonts w:ascii="Century Gothic" w:eastAsia="Times New Roman" w:hAnsi="Century Gothic" w:cs="Tahoma"/>
        </w:rPr>
        <w:t>/Roll Call</w:t>
      </w:r>
      <w:r w:rsidRPr="00EA6AFB">
        <w:rPr>
          <w:rFonts w:ascii="Century Gothic" w:eastAsia="Times New Roman" w:hAnsi="Century Gothic" w:cs="Tahoma"/>
        </w:rPr>
        <w:tab/>
      </w:r>
      <w:r w:rsidR="00AA5CC1">
        <w:rPr>
          <w:rFonts w:ascii="Century Gothic" w:eastAsia="Times New Roman" w:hAnsi="Century Gothic" w:cs="Tahoma"/>
        </w:rPr>
        <w:t>Susan/All</w:t>
      </w:r>
      <w:r w:rsidR="00124D14">
        <w:rPr>
          <w:rFonts w:ascii="Century Gothic" w:eastAsia="Times New Roman" w:hAnsi="Century Gothic" w:cs="Tahoma"/>
        </w:rPr>
        <w:t xml:space="preserve"> </w:t>
      </w:r>
    </w:p>
    <w:p w:rsidR="006549BC" w:rsidRPr="00EA6AFB" w:rsidRDefault="006549BC" w:rsidP="006549BC">
      <w:pPr>
        <w:tabs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</w:rPr>
      </w:pPr>
    </w:p>
    <w:p w:rsidR="00AA5CC1" w:rsidRDefault="00AA5CC1" w:rsidP="006549BC">
      <w:pPr>
        <w:numPr>
          <w:ilvl w:val="0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 xml:space="preserve">Review of </w:t>
      </w:r>
      <w:r w:rsidR="00A83117">
        <w:rPr>
          <w:rFonts w:ascii="Century Gothic" w:eastAsia="Times New Roman" w:hAnsi="Century Gothic" w:cs="Tahoma"/>
        </w:rPr>
        <w:t>MPHA Retreat</w:t>
      </w:r>
      <w:r>
        <w:rPr>
          <w:rFonts w:ascii="Century Gothic" w:eastAsia="Times New Roman" w:hAnsi="Century Gothic" w:cs="Tahoma"/>
        </w:rPr>
        <w:t xml:space="preserve"> Meeting/Approve Minutes</w:t>
      </w:r>
      <w:r>
        <w:rPr>
          <w:rFonts w:ascii="Century Gothic" w:eastAsia="Times New Roman" w:hAnsi="Century Gothic" w:cs="Tahoma"/>
        </w:rPr>
        <w:tab/>
        <w:t>Susan/Tiffany/All</w:t>
      </w:r>
    </w:p>
    <w:p w:rsidR="00AA5CC1" w:rsidRDefault="00AA5CC1" w:rsidP="00AA5CC1">
      <w:pPr>
        <w:tabs>
          <w:tab w:val="right" w:pos="8460"/>
        </w:tabs>
        <w:spacing w:after="0" w:line="240" w:lineRule="auto"/>
        <w:ind w:left="1080"/>
        <w:jc w:val="both"/>
        <w:rPr>
          <w:rFonts w:ascii="Century Gothic" w:eastAsia="Times New Roman" w:hAnsi="Century Gothic" w:cs="Tahoma"/>
        </w:rPr>
      </w:pPr>
    </w:p>
    <w:p w:rsidR="00AA5CC1" w:rsidRDefault="00AA5CC1" w:rsidP="006549BC">
      <w:pPr>
        <w:numPr>
          <w:ilvl w:val="0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Review of Officers</w:t>
      </w:r>
    </w:p>
    <w:p w:rsidR="00AA5CC1" w:rsidRPr="00554E52" w:rsidRDefault="00AA5CC1" w:rsidP="00AA5CC1">
      <w:pPr>
        <w:numPr>
          <w:ilvl w:val="1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  <w:b/>
        </w:rPr>
      </w:pPr>
      <w:r w:rsidRPr="00554E52">
        <w:rPr>
          <w:rFonts w:ascii="Century Gothic" w:eastAsia="Times New Roman" w:hAnsi="Century Gothic" w:cs="Tahoma"/>
          <w:b/>
        </w:rPr>
        <w:t>Immediate Past Chair – Tiffany Henderson</w:t>
      </w:r>
    </w:p>
    <w:p w:rsidR="00AA5CC1" w:rsidRPr="00554E52" w:rsidRDefault="00AA5CC1" w:rsidP="00AA5CC1">
      <w:pPr>
        <w:numPr>
          <w:ilvl w:val="1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  <w:b/>
        </w:rPr>
      </w:pPr>
      <w:r w:rsidRPr="00554E52">
        <w:rPr>
          <w:rFonts w:ascii="Century Gothic" w:eastAsia="Times New Roman" w:hAnsi="Century Gothic" w:cs="Tahoma"/>
          <w:b/>
        </w:rPr>
        <w:t>Chair – Susan Fletcher- Gutowski</w:t>
      </w:r>
    </w:p>
    <w:p w:rsidR="00AA5CC1" w:rsidRDefault="00AA5CC1" w:rsidP="00AA5CC1">
      <w:pPr>
        <w:numPr>
          <w:ilvl w:val="1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Chair Elect – Suzanne Cupal</w:t>
      </w:r>
    </w:p>
    <w:p w:rsidR="00AA5CC1" w:rsidRDefault="00AA5CC1" w:rsidP="00AA5CC1">
      <w:pPr>
        <w:numPr>
          <w:ilvl w:val="1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Secretary/Treasurer – Annie Wendt</w:t>
      </w:r>
    </w:p>
    <w:p w:rsidR="00AA5CC1" w:rsidRPr="00554E52" w:rsidRDefault="00AA5CC1" w:rsidP="00AA5CC1">
      <w:pPr>
        <w:numPr>
          <w:ilvl w:val="1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  <w:b/>
        </w:rPr>
      </w:pPr>
      <w:r w:rsidRPr="00554E52">
        <w:rPr>
          <w:rFonts w:ascii="Century Gothic" w:eastAsia="Times New Roman" w:hAnsi="Century Gothic" w:cs="Tahoma"/>
          <w:b/>
        </w:rPr>
        <w:t>Program Chair – Niki Ross</w:t>
      </w:r>
    </w:p>
    <w:p w:rsidR="00AA5CC1" w:rsidRPr="00554E52" w:rsidRDefault="00AA5CC1" w:rsidP="00AA5CC1">
      <w:pPr>
        <w:numPr>
          <w:ilvl w:val="1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  <w:b/>
        </w:rPr>
      </w:pPr>
      <w:r w:rsidRPr="00554E52">
        <w:rPr>
          <w:rFonts w:ascii="Century Gothic" w:eastAsia="Times New Roman" w:hAnsi="Century Gothic" w:cs="Tahoma"/>
          <w:b/>
        </w:rPr>
        <w:t>Membership Chair – Allison Murad</w:t>
      </w:r>
    </w:p>
    <w:p w:rsidR="00AA5CC1" w:rsidRDefault="00AA5CC1" w:rsidP="00AA5CC1">
      <w:pPr>
        <w:numPr>
          <w:ilvl w:val="1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 xml:space="preserve">Section Councilor – </w:t>
      </w:r>
      <w:r w:rsidR="00A83117">
        <w:rPr>
          <w:rFonts w:ascii="Century Gothic" w:eastAsia="Times New Roman" w:hAnsi="Century Gothic" w:cs="Tahoma"/>
        </w:rPr>
        <w:t>Nicole Parker</w:t>
      </w:r>
    </w:p>
    <w:p w:rsidR="00AA5CC1" w:rsidRDefault="00AA5CC1" w:rsidP="00AA5CC1">
      <w:pPr>
        <w:numPr>
          <w:ilvl w:val="1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 xml:space="preserve">Section Councilor – </w:t>
      </w:r>
      <w:r w:rsidR="00A83117">
        <w:rPr>
          <w:rFonts w:ascii="Century Gothic" w:eastAsia="Times New Roman" w:hAnsi="Century Gothic" w:cs="Tahoma"/>
        </w:rPr>
        <w:t>Shurooq Hasan</w:t>
      </w:r>
    </w:p>
    <w:p w:rsidR="00AA5CC1" w:rsidRDefault="00AA5CC1" w:rsidP="00AA5CC1">
      <w:pPr>
        <w:numPr>
          <w:ilvl w:val="1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Section Councilor – Bethany Reimink</w:t>
      </w:r>
    </w:p>
    <w:p w:rsidR="00AA5CC1" w:rsidRDefault="00AA5CC1" w:rsidP="00AA5CC1">
      <w:pPr>
        <w:numPr>
          <w:ilvl w:val="1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 xml:space="preserve">Section Councilor – Bryan </w:t>
      </w:r>
      <w:r w:rsidR="00A83117">
        <w:rPr>
          <w:rFonts w:ascii="Century Gothic" w:eastAsia="Times New Roman" w:hAnsi="Century Gothic" w:cs="Tahoma"/>
        </w:rPr>
        <w:t>Buckley</w:t>
      </w:r>
    </w:p>
    <w:p w:rsidR="00AA5CC1" w:rsidRPr="00B33CBD" w:rsidRDefault="00AA5CC1" w:rsidP="00AA5CC1">
      <w:pPr>
        <w:numPr>
          <w:ilvl w:val="1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  <w:b/>
        </w:rPr>
      </w:pPr>
      <w:r w:rsidRPr="00B33CBD">
        <w:rPr>
          <w:rFonts w:ascii="Century Gothic" w:eastAsia="Times New Roman" w:hAnsi="Century Gothic" w:cs="Tahoma"/>
          <w:b/>
        </w:rPr>
        <w:t>Section Councilor –Justin Henderson</w:t>
      </w:r>
    </w:p>
    <w:p w:rsidR="00AA5CC1" w:rsidRPr="00554E52" w:rsidRDefault="00AA5CC1" w:rsidP="00AA5CC1">
      <w:pPr>
        <w:numPr>
          <w:ilvl w:val="1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  <w:b/>
        </w:rPr>
      </w:pPr>
      <w:r w:rsidRPr="00554E52">
        <w:rPr>
          <w:rFonts w:ascii="Century Gothic" w:eastAsia="Times New Roman" w:hAnsi="Century Gothic" w:cs="Tahoma"/>
          <w:b/>
        </w:rPr>
        <w:t xml:space="preserve">Section Councilor – </w:t>
      </w:r>
      <w:r w:rsidR="00A83117" w:rsidRPr="00554E52">
        <w:rPr>
          <w:rFonts w:ascii="Century Gothic" w:eastAsia="Times New Roman" w:hAnsi="Century Gothic" w:cs="Tahoma"/>
          <w:b/>
        </w:rPr>
        <w:t>Yasi Back</w:t>
      </w:r>
    </w:p>
    <w:p w:rsidR="00AA5CC1" w:rsidRPr="00554E52" w:rsidRDefault="00AA5CC1" w:rsidP="00AA5CC1">
      <w:pPr>
        <w:numPr>
          <w:ilvl w:val="1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  <w:b/>
        </w:rPr>
      </w:pPr>
      <w:r w:rsidRPr="00554E52">
        <w:rPr>
          <w:rFonts w:ascii="Century Gothic" w:eastAsia="Times New Roman" w:hAnsi="Century Gothic" w:cs="Tahoma"/>
          <w:b/>
        </w:rPr>
        <w:t xml:space="preserve">UM Student Rep – </w:t>
      </w:r>
      <w:r w:rsidR="00750291" w:rsidRPr="00554E52">
        <w:rPr>
          <w:rFonts w:ascii="Century Gothic" w:eastAsia="Times New Roman" w:hAnsi="Century Gothic" w:cs="Tahoma"/>
          <w:b/>
        </w:rPr>
        <w:t>Christine</w:t>
      </w:r>
      <w:r w:rsidR="00926D5C">
        <w:rPr>
          <w:rFonts w:ascii="Century Gothic" w:eastAsia="Times New Roman" w:hAnsi="Century Gothic" w:cs="Tahoma"/>
          <w:b/>
        </w:rPr>
        <w:t xml:space="preserve"> Rygiel </w:t>
      </w:r>
    </w:p>
    <w:p w:rsidR="00AA5CC1" w:rsidRPr="00554E52" w:rsidRDefault="00AA5CC1" w:rsidP="00AA5CC1">
      <w:pPr>
        <w:numPr>
          <w:ilvl w:val="1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  <w:b/>
        </w:rPr>
      </w:pPr>
      <w:r w:rsidRPr="00554E52">
        <w:rPr>
          <w:rFonts w:ascii="Century Gothic" w:eastAsia="Times New Roman" w:hAnsi="Century Gothic" w:cs="Tahoma"/>
          <w:b/>
        </w:rPr>
        <w:t xml:space="preserve">MSU Student Rep – </w:t>
      </w:r>
      <w:r w:rsidR="00A83117" w:rsidRPr="00554E52">
        <w:rPr>
          <w:rFonts w:ascii="Century Gothic" w:eastAsia="Times New Roman" w:hAnsi="Century Gothic" w:cs="Tahoma"/>
          <w:b/>
        </w:rPr>
        <w:t>Diana Haggerty</w:t>
      </w:r>
    </w:p>
    <w:p w:rsidR="00AA5CC1" w:rsidRPr="00554E52" w:rsidRDefault="00AA5CC1" w:rsidP="00AA5CC1">
      <w:pPr>
        <w:numPr>
          <w:ilvl w:val="1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  <w:b/>
        </w:rPr>
      </w:pPr>
      <w:r w:rsidRPr="00554E52">
        <w:rPr>
          <w:rFonts w:ascii="Century Gothic" w:eastAsia="Times New Roman" w:hAnsi="Century Gothic" w:cs="Tahoma"/>
          <w:b/>
        </w:rPr>
        <w:t xml:space="preserve">WSU Student Rep </w:t>
      </w:r>
      <w:r w:rsidR="00A83117" w:rsidRPr="00554E52">
        <w:rPr>
          <w:rFonts w:ascii="Century Gothic" w:eastAsia="Times New Roman" w:hAnsi="Century Gothic" w:cs="Tahoma"/>
          <w:b/>
        </w:rPr>
        <w:t>–</w:t>
      </w:r>
      <w:r w:rsidRPr="00554E52">
        <w:rPr>
          <w:rFonts w:ascii="Century Gothic" w:eastAsia="Times New Roman" w:hAnsi="Century Gothic" w:cs="Tahoma"/>
          <w:b/>
        </w:rPr>
        <w:t xml:space="preserve"> </w:t>
      </w:r>
      <w:r w:rsidR="00A83117" w:rsidRPr="00554E52">
        <w:rPr>
          <w:rFonts w:ascii="Century Gothic" w:eastAsia="Times New Roman" w:hAnsi="Century Gothic" w:cs="Tahoma"/>
          <w:b/>
        </w:rPr>
        <w:t>Tanya Troy</w:t>
      </w:r>
    </w:p>
    <w:p w:rsidR="00554E52" w:rsidRDefault="00B33CBD" w:rsidP="00B33CBD">
      <w:pPr>
        <w:pStyle w:val="ListParagraph"/>
        <w:ind w:firstLine="360"/>
        <w:rPr>
          <w:rFonts w:ascii="Century Gothic" w:eastAsia="Times New Roman" w:hAnsi="Century Gothic" w:cs="Tahoma"/>
          <w:b/>
        </w:rPr>
      </w:pPr>
      <w:r>
        <w:rPr>
          <w:rFonts w:ascii="Century Gothic" w:eastAsia="Times New Roman" w:hAnsi="Century Gothic" w:cs="Tahoma"/>
          <w:b/>
        </w:rPr>
        <w:t>Roger Racine</w:t>
      </w:r>
    </w:p>
    <w:p w:rsidR="00AA5CC1" w:rsidRPr="00554E52" w:rsidRDefault="00554E52" w:rsidP="00AA5CC1">
      <w:pPr>
        <w:pStyle w:val="ListParagraph"/>
        <w:rPr>
          <w:rFonts w:ascii="Century Gothic" w:eastAsia="Times New Roman" w:hAnsi="Century Gothic" w:cs="Tahoma"/>
          <w:b/>
        </w:rPr>
      </w:pPr>
      <w:r w:rsidRPr="00554E52">
        <w:rPr>
          <w:rFonts w:ascii="Century Gothic" w:eastAsia="Times New Roman" w:hAnsi="Century Gothic" w:cs="Tahoma"/>
          <w:b/>
        </w:rPr>
        <w:t xml:space="preserve">Meeting to order at 3:24. </w:t>
      </w:r>
    </w:p>
    <w:p w:rsidR="00AA5CC1" w:rsidRDefault="00815A8D" w:rsidP="006549BC">
      <w:pPr>
        <w:numPr>
          <w:ilvl w:val="0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Treasury</w:t>
      </w:r>
      <w:r w:rsidR="00AA5CC1">
        <w:rPr>
          <w:rFonts w:ascii="Century Gothic" w:eastAsia="Times New Roman" w:hAnsi="Century Gothic" w:cs="Tahoma"/>
        </w:rPr>
        <w:t xml:space="preserve"> Update</w:t>
      </w:r>
      <w:r>
        <w:rPr>
          <w:rFonts w:ascii="Century Gothic" w:eastAsia="Times New Roman" w:hAnsi="Century Gothic" w:cs="Tahoma"/>
        </w:rPr>
        <w:tab/>
        <w:t>Annie</w:t>
      </w:r>
    </w:p>
    <w:p w:rsidR="00815A8D" w:rsidRDefault="00AA5CC1" w:rsidP="00AA5CC1">
      <w:pPr>
        <w:numPr>
          <w:ilvl w:val="1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 xml:space="preserve">Outstanding </w:t>
      </w:r>
      <w:r w:rsidR="00815A8D">
        <w:rPr>
          <w:rFonts w:ascii="Century Gothic" w:eastAsia="Times New Roman" w:hAnsi="Century Gothic" w:cs="Tahoma"/>
        </w:rPr>
        <w:t>Payments from sponsors?</w:t>
      </w:r>
      <w:r>
        <w:rPr>
          <w:rFonts w:ascii="Century Gothic" w:eastAsia="Times New Roman" w:hAnsi="Century Gothic" w:cs="Tahoma"/>
        </w:rPr>
        <w:t xml:space="preserve"> </w:t>
      </w:r>
    </w:p>
    <w:p w:rsidR="006549BC" w:rsidRPr="00EA6AFB" w:rsidRDefault="00815A8D" w:rsidP="00AA5CC1">
      <w:pPr>
        <w:numPr>
          <w:ilvl w:val="1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Seed money for next year</w:t>
      </w:r>
      <w:r w:rsidR="00AA5CC1">
        <w:rPr>
          <w:rFonts w:ascii="Century Gothic" w:eastAsia="Times New Roman" w:hAnsi="Century Gothic" w:cs="Tahoma"/>
        </w:rPr>
        <w:tab/>
      </w:r>
    </w:p>
    <w:p w:rsidR="006549BC" w:rsidRPr="00554E52" w:rsidRDefault="00554E52" w:rsidP="006549BC">
      <w:pPr>
        <w:tabs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  <w:b/>
        </w:rPr>
      </w:pPr>
      <w:r w:rsidRPr="00926D5C">
        <w:rPr>
          <w:rFonts w:ascii="Century Gothic" w:eastAsia="Times New Roman" w:hAnsi="Century Gothic" w:cs="Tahoma"/>
          <w:b/>
        </w:rPr>
        <w:t xml:space="preserve">                 </w:t>
      </w:r>
      <w:r w:rsidR="00926D5C" w:rsidRPr="00926D5C">
        <w:rPr>
          <w:rFonts w:ascii="Century Gothic" w:eastAsia="Times New Roman" w:hAnsi="Century Gothic" w:cs="Tahoma"/>
          <w:b/>
        </w:rPr>
        <w:t xml:space="preserve">Heidi is the treasurer for MPHA; </w:t>
      </w:r>
      <w:r w:rsidR="00926D5C">
        <w:rPr>
          <w:rFonts w:ascii="Century Gothic" w:eastAsia="Times New Roman" w:hAnsi="Century Gothic" w:cs="Tahoma"/>
          <w:b/>
        </w:rPr>
        <w:t>she checked the P.O. box and we have checks from UM, UM, BCBS, Wayne State, Altarum ; waiting for MDCH</w:t>
      </w:r>
    </w:p>
    <w:p w:rsidR="00554E52" w:rsidRPr="00EA6AFB" w:rsidRDefault="00554E52" w:rsidP="006549BC">
      <w:pPr>
        <w:tabs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</w:rPr>
      </w:pPr>
    </w:p>
    <w:p w:rsidR="00554E52" w:rsidRDefault="00554E52" w:rsidP="006549BC">
      <w:pPr>
        <w:numPr>
          <w:ilvl w:val="0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 xml:space="preserve">Retreat: 4 main goals </w:t>
      </w:r>
    </w:p>
    <w:p w:rsidR="00554E52" w:rsidRDefault="00554E52" w:rsidP="00554E52">
      <w:pPr>
        <w:numPr>
          <w:ilvl w:val="1"/>
          <w:numId w:val="1"/>
        </w:numPr>
        <w:tabs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 xml:space="preserve">Increase membership </w:t>
      </w:r>
    </w:p>
    <w:p w:rsidR="00554E52" w:rsidRPr="00554E52" w:rsidRDefault="00554E52" w:rsidP="00554E52">
      <w:pPr>
        <w:numPr>
          <w:ilvl w:val="2"/>
          <w:numId w:val="1"/>
        </w:numPr>
        <w:tabs>
          <w:tab w:val="right" w:pos="8460"/>
        </w:tabs>
        <w:spacing w:after="0" w:line="240" w:lineRule="auto"/>
        <w:rPr>
          <w:rFonts w:ascii="Century Gothic" w:eastAsia="Times New Roman" w:hAnsi="Century Gothic" w:cs="Tahoma"/>
          <w:b/>
        </w:rPr>
      </w:pPr>
      <w:r w:rsidRPr="00554E52">
        <w:rPr>
          <w:rFonts w:ascii="Century Gothic" w:eastAsia="Times New Roman" w:hAnsi="Century Gothic" w:cs="Tahoma"/>
          <w:b/>
        </w:rPr>
        <w:t>Losing membership, which also means funding; increasing membership – created affiliated programs, similar to pilot program where MPHA can have discount to APHA. Targeting employers to create membership benefits for being a member (would have to work out details)</w:t>
      </w:r>
      <w:r>
        <w:rPr>
          <w:rFonts w:ascii="Century Gothic" w:eastAsia="Times New Roman" w:hAnsi="Century Gothic" w:cs="Tahoma"/>
          <w:b/>
        </w:rPr>
        <w:t xml:space="preserve">; donation bucket at conferences; membership drive where each MPHA board members would dedicate to doing a peer discussion for new members per year – creating a concrete list of those benefits; also discussing branding initiatives and annual picnic (might increase visibility); membership committee was repopulated – Dilhara is the chair of that committee; Roger and </w:t>
      </w:r>
      <w:r>
        <w:rPr>
          <w:rFonts w:ascii="Century Gothic" w:eastAsia="Times New Roman" w:hAnsi="Century Gothic" w:cs="Tahoma"/>
          <w:b/>
        </w:rPr>
        <w:lastRenderedPageBreak/>
        <w:t xml:space="preserve">Fatema on that group, along with one other person from MDCH; picnic would be planned for next summer;  </w:t>
      </w:r>
    </w:p>
    <w:p w:rsidR="00554E52" w:rsidRDefault="00554E52" w:rsidP="00554E52">
      <w:pPr>
        <w:numPr>
          <w:ilvl w:val="1"/>
          <w:numId w:val="1"/>
        </w:numPr>
        <w:tabs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Increase visibility of MPHA</w:t>
      </w:r>
    </w:p>
    <w:p w:rsidR="00554E52" w:rsidRPr="00554E52" w:rsidRDefault="00554E52" w:rsidP="00554E52">
      <w:pPr>
        <w:numPr>
          <w:ilvl w:val="2"/>
          <w:numId w:val="1"/>
        </w:numPr>
        <w:tabs>
          <w:tab w:val="right" w:pos="8460"/>
        </w:tabs>
        <w:spacing w:after="0" w:line="240" w:lineRule="auto"/>
        <w:rPr>
          <w:rFonts w:ascii="Century Gothic" w:eastAsia="Times New Roman" w:hAnsi="Century Gothic" w:cs="Tahoma"/>
          <w:b/>
        </w:rPr>
      </w:pPr>
      <w:r w:rsidRPr="00554E52">
        <w:rPr>
          <w:rFonts w:ascii="Century Gothic" w:eastAsia="Times New Roman" w:hAnsi="Century Gothic" w:cs="Tahoma"/>
          <w:b/>
        </w:rPr>
        <w:t>Each section with a list of expert speakers for a topic and we could offer that as a service for other groups that might want to hear someone to speak at their conference; that way we can know about the other sections and know they can rely on us for information</w:t>
      </w:r>
    </w:p>
    <w:p w:rsidR="00554E52" w:rsidRDefault="00B473DB" w:rsidP="00554E52">
      <w:pPr>
        <w:numPr>
          <w:ilvl w:val="1"/>
          <w:numId w:val="1"/>
        </w:numPr>
        <w:tabs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Public Policy</w:t>
      </w:r>
    </w:p>
    <w:p w:rsidR="00554E52" w:rsidRDefault="00554E52" w:rsidP="00554E52">
      <w:pPr>
        <w:numPr>
          <w:ilvl w:val="1"/>
          <w:numId w:val="1"/>
        </w:numPr>
        <w:tabs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 xml:space="preserve">List of benefits for members </w:t>
      </w:r>
    </w:p>
    <w:p w:rsidR="00554E52" w:rsidRDefault="00554E52" w:rsidP="00554E52">
      <w:pPr>
        <w:numPr>
          <w:ilvl w:val="2"/>
          <w:numId w:val="1"/>
        </w:numPr>
        <w:tabs>
          <w:tab w:val="right" w:pos="8460"/>
        </w:tabs>
        <w:spacing w:after="0" w:line="240" w:lineRule="auto"/>
        <w:rPr>
          <w:rFonts w:ascii="Century Gothic" w:eastAsia="Times New Roman" w:hAnsi="Century Gothic" w:cs="Tahoma"/>
          <w:b/>
        </w:rPr>
      </w:pPr>
      <w:r w:rsidRPr="00554E52">
        <w:rPr>
          <w:rFonts w:ascii="Century Gothic" w:eastAsia="Times New Roman" w:hAnsi="Century Gothic" w:cs="Tahoma"/>
          <w:b/>
        </w:rPr>
        <w:t xml:space="preserve">As we get info on membership and benefits, we can share that at our meeting to try to increase membership; </w:t>
      </w:r>
    </w:p>
    <w:p w:rsidR="00554E52" w:rsidRPr="00554E52" w:rsidRDefault="00554E52" w:rsidP="00554E52">
      <w:pPr>
        <w:numPr>
          <w:ilvl w:val="2"/>
          <w:numId w:val="1"/>
        </w:numPr>
        <w:tabs>
          <w:tab w:val="right" w:pos="8460"/>
        </w:tabs>
        <w:spacing w:after="0" w:line="240" w:lineRule="auto"/>
        <w:rPr>
          <w:rFonts w:ascii="Century Gothic" w:eastAsia="Times New Roman" w:hAnsi="Century Gothic" w:cs="Tahoma"/>
          <w:b/>
        </w:rPr>
      </w:pPr>
      <w:r>
        <w:rPr>
          <w:rFonts w:ascii="Century Gothic" w:eastAsia="Times New Roman" w:hAnsi="Century Gothic" w:cs="Tahoma"/>
          <w:b/>
        </w:rPr>
        <w:t xml:space="preserve">Best benefit is that you get out what you put in; it’s a powerful outlet for P.H.; many well connected partners and networks. </w:t>
      </w:r>
    </w:p>
    <w:p w:rsidR="00554E52" w:rsidRDefault="00554E52" w:rsidP="00554E52">
      <w:pPr>
        <w:tabs>
          <w:tab w:val="right" w:pos="1440"/>
          <w:tab w:val="right" w:pos="8460"/>
        </w:tabs>
        <w:spacing w:after="0" w:line="240" w:lineRule="auto"/>
        <w:ind w:left="1080"/>
        <w:rPr>
          <w:rFonts w:ascii="Century Gothic" w:eastAsia="Times New Roman" w:hAnsi="Century Gothic" w:cs="Tahoma"/>
        </w:rPr>
      </w:pPr>
    </w:p>
    <w:p w:rsidR="00554E52" w:rsidRDefault="00554E52" w:rsidP="00554E52">
      <w:pPr>
        <w:tabs>
          <w:tab w:val="right" w:pos="1440"/>
          <w:tab w:val="right" w:pos="8460"/>
        </w:tabs>
        <w:spacing w:after="0" w:line="240" w:lineRule="auto"/>
        <w:ind w:left="1080"/>
        <w:rPr>
          <w:rFonts w:ascii="Century Gothic" w:eastAsia="Times New Roman" w:hAnsi="Century Gothic" w:cs="Tahoma"/>
        </w:rPr>
      </w:pPr>
    </w:p>
    <w:p w:rsidR="006549BC" w:rsidRPr="00EA6AFB" w:rsidRDefault="00815A8D" w:rsidP="006549BC">
      <w:pPr>
        <w:numPr>
          <w:ilvl w:val="0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2014 Conference – Feedback Survey</w:t>
      </w:r>
      <w:r>
        <w:rPr>
          <w:rFonts w:ascii="Century Gothic" w:eastAsia="Times New Roman" w:hAnsi="Century Gothic" w:cs="Tahoma"/>
        </w:rPr>
        <w:tab/>
        <w:t>Tiffany/Susan</w:t>
      </w:r>
    </w:p>
    <w:p w:rsidR="00815A8D" w:rsidRDefault="00815A8D" w:rsidP="006549BC">
      <w:pPr>
        <w:numPr>
          <w:ilvl w:val="1"/>
          <w:numId w:val="1"/>
        </w:numPr>
        <w:tabs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Logistics: Venue, Attendance, Food, Sponsors</w:t>
      </w:r>
    </w:p>
    <w:p w:rsidR="00815A8D" w:rsidRDefault="00815A8D" w:rsidP="006549BC">
      <w:pPr>
        <w:numPr>
          <w:ilvl w:val="1"/>
          <w:numId w:val="1"/>
        </w:numPr>
        <w:tabs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Conference evaluations</w:t>
      </w:r>
    </w:p>
    <w:p w:rsidR="00EA6AFB" w:rsidRPr="00815A8D" w:rsidRDefault="00815A8D" w:rsidP="00EA6AFB">
      <w:pPr>
        <w:numPr>
          <w:ilvl w:val="1"/>
          <w:numId w:val="1"/>
        </w:numPr>
        <w:tabs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 w:rsidRPr="00815A8D">
        <w:rPr>
          <w:rFonts w:ascii="Century Gothic" w:eastAsia="Times New Roman" w:hAnsi="Century Gothic" w:cs="Tahoma"/>
        </w:rPr>
        <w:t>Presenters: AM speakers, posters, PM breakout sessions</w:t>
      </w:r>
    </w:p>
    <w:p w:rsidR="00EA6AFB" w:rsidRDefault="00815A8D" w:rsidP="006549BC">
      <w:pPr>
        <w:numPr>
          <w:ilvl w:val="1"/>
          <w:numId w:val="1"/>
        </w:numPr>
        <w:tabs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John Snow Award</w:t>
      </w:r>
    </w:p>
    <w:p w:rsidR="00815A8D" w:rsidRDefault="00815A8D" w:rsidP="006549BC">
      <w:pPr>
        <w:numPr>
          <w:ilvl w:val="1"/>
          <w:numId w:val="1"/>
        </w:numPr>
        <w:tabs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Update Website</w:t>
      </w:r>
    </w:p>
    <w:p w:rsidR="00815A8D" w:rsidRPr="00671B6B" w:rsidRDefault="00815A8D" w:rsidP="006549BC">
      <w:pPr>
        <w:numPr>
          <w:ilvl w:val="1"/>
          <w:numId w:val="1"/>
        </w:numPr>
        <w:tabs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 w:rsidRPr="00671B6B">
        <w:rPr>
          <w:rFonts w:ascii="Century Gothic" w:eastAsia="Times New Roman" w:hAnsi="Century Gothic" w:cs="Tahoma"/>
        </w:rPr>
        <w:t>Thank you (sponsors, AM speakers)</w:t>
      </w:r>
    </w:p>
    <w:p w:rsidR="00815A8D" w:rsidRDefault="00815A8D" w:rsidP="006549BC">
      <w:pPr>
        <w:numPr>
          <w:ilvl w:val="1"/>
          <w:numId w:val="1"/>
        </w:numPr>
        <w:tabs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Poster Evaluations-membership winners</w:t>
      </w:r>
      <w:r>
        <w:rPr>
          <w:rFonts w:ascii="Century Gothic" w:eastAsia="Times New Roman" w:hAnsi="Century Gothic" w:cs="Tahoma"/>
        </w:rPr>
        <w:tab/>
        <w:t>Niki</w:t>
      </w:r>
    </w:p>
    <w:p w:rsidR="0000275F" w:rsidRPr="0000275F" w:rsidRDefault="0000275F" w:rsidP="0000275F">
      <w:pPr>
        <w:tabs>
          <w:tab w:val="right" w:pos="8460"/>
        </w:tabs>
        <w:spacing w:after="0" w:line="240" w:lineRule="auto"/>
        <w:ind w:left="1440"/>
        <w:rPr>
          <w:rFonts w:ascii="Century Gothic" w:eastAsia="Times New Roman" w:hAnsi="Century Gothic" w:cs="Tahoma"/>
          <w:b/>
        </w:rPr>
      </w:pPr>
      <w:r w:rsidRPr="0000275F">
        <w:rPr>
          <w:rFonts w:ascii="Century Gothic" w:eastAsia="Times New Roman" w:hAnsi="Century Gothic" w:cs="Tahoma"/>
          <w:b/>
        </w:rPr>
        <w:tab/>
        <w:t>3 professional that received a 20 point maximum; Fatema, Kyle Enger, Sarah Mange; student TBD</w:t>
      </w:r>
    </w:p>
    <w:p w:rsidR="006549BC" w:rsidRPr="00EA6AFB" w:rsidRDefault="006549BC" w:rsidP="00124D14">
      <w:p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</w:p>
    <w:p w:rsidR="006549BC" w:rsidRDefault="00815A8D" w:rsidP="006549BC">
      <w:pPr>
        <w:numPr>
          <w:ilvl w:val="0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Review of Bylaws</w:t>
      </w:r>
      <w:r w:rsidR="006549BC" w:rsidRPr="00EA6AFB">
        <w:rPr>
          <w:rFonts w:ascii="Century Gothic" w:eastAsia="Times New Roman" w:hAnsi="Century Gothic" w:cs="Tahoma"/>
        </w:rPr>
        <w:tab/>
      </w:r>
      <w:r>
        <w:rPr>
          <w:rFonts w:ascii="Century Gothic" w:eastAsia="Times New Roman" w:hAnsi="Century Gothic" w:cs="Tahoma"/>
        </w:rPr>
        <w:t>Susan</w:t>
      </w:r>
    </w:p>
    <w:p w:rsidR="00815A8D" w:rsidRDefault="00815A8D" w:rsidP="00815A8D">
      <w:pPr>
        <w:tabs>
          <w:tab w:val="right" w:pos="1440"/>
          <w:tab w:val="right" w:pos="8460"/>
        </w:tabs>
        <w:spacing w:after="0" w:line="240" w:lineRule="auto"/>
        <w:ind w:left="1080"/>
        <w:rPr>
          <w:rFonts w:ascii="Century Gothic" w:eastAsia="Times New Roman" w:hAnsi="Century Gothic" w:cs="Tahoma"/>
        </w:rPr>
      </w:pPr>
    </w:p>
    <w:p w:rsidR="00815A8D" w:rsidRDefault="00815A8D" w:rsidP="006549BC">
      <w:pPr>
        <w:numPr>
          <w:ilvl w:val="0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Conference Write-up/Epi Impact Article</w:t>
      </w:r>
      <w:r>
        <w:rPr>
          <w:rFonts w:ascii="Century Gothic" w:eastAsia="Times New Roman" w:hAnsi="Century Gothic" w:cs="Tahoma"/>
        </w:rPr>
        <w:tab/>
        <w:t>Tiffany</w:t>
      </w:r>
    </w:p>
    <w:p w:rsidR="00815A8D" w:rsidRDefault="00815A8D" w:rsidP="00815A8D">
      <w:p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</w:p>
    <w:p w:rsidR="00815A8D" w:rsidRDefault="00815A8D" w:rsidP="006549BC">
      <w:pPr>
        <w:numPr>
          <w:ilvl w:val="0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Membership recruitment/Facebook updates</w:t>
      </w:r>
      <w:r>
        <w:rPr>
          <w:rFonts w:ascii="Century Gothic" w:eastAsia="Times New Roman" w:hAnsi="Century Gothic" w:cs="Tahoma"/>
        </w:rPr>
        <w:tab/>
        <w:t>Allie</w:t>
      </w:r>
    </w:p>
    <w:p w:rsidR="0000275F" w:rsidRPr="0000275F" w:rsidRDefault="0000275F" w:rsidP="0000275F">
      <w:pPr>
        <w:tabs>
          <w:tab w:val="right" w:pos="1440"/>
          <w:tab w:val="right" w:pos="8460"/>
        </w:tabs>
        <w:spacing w:after="0" w:line="240" w:lineRule="auto"/>
        <w:ind w:left="1080"/>
        <w:rPr>
          <w:rFonts w:ascii="Century Gothic" w:eastAsia="Times New Roman" w:hAnsi="Century Gothic" w:cs="Tahoma"/>
          <w:b/>
        </w:rPr>
      </w:pPr>
      <w:r w:rsidRPr="0000275F">
        <w:rPr>
          <w:rFonts w:ascii="Century Gothic" w:eastAsia="Times New Roman" w:hAnsi="Century Gothic" w:cs="Tahoma"/>
          <w:b/>
        </w:rPr>
        <w:t xml:space="preserve">Continues to post job postings; please send those to Allie. </w:t>
      </w:r>
    </w:p>
    <w:p w:rsidR="00815A8D" w:rsidRDefault="00815A8D" w:rsidP="00815A8D">
      <w:pPr>
        <w:tabs>
          <w:tab w:val="right" w:pos="1440"/>
          <w:tab w:val="right" w:pos="8460"/>
        </w:tabs>
        <w:spacing w:after="0" w:line="240" w:lineRule="auto"/>
        <w:ind w:left="1080"/>
        <w:rPr>
          <w:rFonts w:ascii="Century Gothic" w:eastAsia="Times New Roman" w:hAnsi="Century Gothic" w:cs="Tahoma"/>
        </w:rPr>
      </w:pPr>
    </w:p>
    <w:p w:rsidR="00815A8D" w:rsidRDefault="00815A8D" w:rsidP="006549BC">
      <w:pPr>
        <w:numPr>
          <w:ilvl w:val="0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Mentoring/Students emailed questions/Response</w:t>
      </w:r>
      <w:r>
        <w:rPr>
          <w:rFonts w:ascii="Century Gothic" w:eastAsia="Times New Roman" w:hAnsi="Century Gothic" w:cs="Tahoma"/>
        </w:rPr>
        <w:tab/>
        <w:t>Allie/Susan</w:t>
      </w:r>
    </w:p>
    <w:p w:rsidR="00815A8D" w:rsidRDefault="00815A8D" w:rsidP="00815A8D">
      <w:pPr>
        <w:tabs>
          <w:tab w:val="right" w:pos="1440"/>
          <w:tab w:val="right" w:pos="8460"/>
        </w:tabs>
        <w:spacing w:after="0" w:line="240" w:lineRule="auto"/>
        <w:ind w:left="1080"/>
        <w:rPr>
          <w:rFonts w:ascii="Century Gothic" w:eastAsia="Times New Roman" w:hAnsi="Century Gothic" w:cs="Tahoma"/>
        </w:rPr>
      </w:pPr>
    </w:p>
    <w:p w:rsidR="00815A8D" w:rsidRPr="00EA6AFB" w:rsidRDefault="00815A8D" w:rsidP="006549BC">
      <w:pPr>
        <w:numPr>
          <w:ilvl w:val="0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Goals for 2014-15 MPHA Epi Section</w:t>
      </w:r>
      <w:r>
        <w:rPr>
          <w:rFonts w:ascii="Century Gothic" w:eastAsia="Times New Roman" w:hAnsi="Century Gothic" w:cs="Tahoma"/>
        </w:rPr>
        <w:tab/>
        <w:t>Susan/Tiffany/All</w:t>
      </w:r>
    </w:p>
    <w:p w:rsidR="006549BC" w:rsidRPr="00EA6AFB" w:rsidRDefault="006549BC" w:rsidP="006549BC">
      <w:p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</w:p>
    <w:p w:rsidR="006549BC" w:rsidRPr="00EA6AFB" w:rsidRDefault="00815A8D" w:rsidP="006549BC">
      <w:pPr>
        <w:numPr>
          <w:ilvl w:val="1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Increased Section Participation/</w:t>
      </w:r>
      <w:r w:rsidR="00124D14">
        <w:rPr>
          <w:rFonts w:ascii="Century Gothic" w:eastAsia="Times New Roman" w:hAnsi="Century Gothic" w:cs="Tahoma"/>
        </w:rPr>
        <w:t xml:space="preserve">Continuation of </w:t>
      </w:r>
      <w:r w:rsidR="006549BC" w:rsidRPr="00EA6AFB">
        <w:rPr>
          <w:rFonts w:ascii="Century Gothic" w:eastAsia="Times New Roman" w:hAnsi="Century Gothic" w:cs="Tahoma"/>
        </w:rPr>
        <w:t>Mentor</w:t>
      </w:r>
      <w:r w:rsidR="00124D14">
        <w:rPr>
          <w:rFonts w:ascii="Century Gothic" w:eastAsia="Times New Roman" w:hAnsi="Century Gothic" w:cs="Tahoma"/>
        </w:rPr>
        <w:t>ship</w:t>
      </w:r>
      <w:r w:rsidR="006549BC" w:rsidRPr="00EA6AFB">
        <w:rPr>
          <w:rFonts w:ascii="Century Gothic" w:eastAsia="Times New Roman" w:hAnsi="Century Gothic" w:cs="Tahoma"/>
        </w:rPr>
        <w:t xml:space="preserve"> Program</w:t>
      </w:r>
      <w:r w:rsidR="006549BC" w:rsidRPr="00EA6AFB">
        <w:rPr>
          <w:rFonts w:ascii="Century Gothic" w:eastAsia="Times New Roman" w:hAnsi="Century Gothic" w:cs="Tahoma"/>
        </w:rPr>
        <w:tab/>
        <w:t xml:space="preserve"> </w:t>
      </w:r>
    </w:p>
    <w:p w:rsidR="006549BC" w:rsidRPr="00EA6AFB" w:rsidRDefault="001C43AC" w:rsidP="006549BC">
      <w:pPr>
        <w:numPr>
          <w:ilvl w:val="1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Fundraising ideas</w:t>
      </w:r>
      <w:r w:rsidR="0000275F">
        <w:rPr>
          <w:rFonts w:ascii="Century Gothic" w:eastAsia="Times New Roman" w:hAnsi="Century Gothic" w:cs="Tahoma"/>
        </w:rPr>
        <w:t xml:space="preserve"> </w:t>
      </w:r>
      <w:r w:rsidR="0000275F" w:rsidRPr="0000275F">
        <w:rPr>
          <w:rFonts w:ascii="Century Gothic" w:eastAsia="Times New Roman" w:hAnsi="Century Gothic" w:cs="Tahoma"/>
          <w:b/>
        </w:rPr>
        <w:t>T-shirts</w:t>
      </w:r>
      <w:r w:rsidR="0000275F">
        <w:rPr>
          <w:rFonts w:ascii="Century Gothic" w:eastAsia="Times New Roman" w:hAnsi="Century Gothic" w:cs="Tahoma"/>
          <w:b/>
        </w:rPr>
        <w:t>?</w:t>
      </w:r>
    </w:p>
    <w:p w:rsidR="001C43AC" w:rsidRDefault="001C43AC" w:rsidP="006549BC">
      <w:pPr>
        <w:numPr>
          <w:ilvl w:val="1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Grow conference participation from within and surrounding states</w:t>
      </w:r>
    </w:p>
    <w:p w:rsidR="001C43AC" w:rsidRDefault="00124D14" w:rsidP="001C43AC">
      <w:pPr>
        <w:numPr>
          <w:ilvl w:val="1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Social media presence</w:t>
      </w:r>
    </w:p>
    <w:p w:rsidR="001C43AC" w:rsidRPr="00EA6AFB" w:rsidRDefault="001C43AC" w:rsidP="006549BC">
      <w:pPr>
        <w:numPr>
          <w:ilvl w:val="1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Growth of perceived MPHA Epi Section  membership Benefits</w:t>
      </w:r>
    </w:p>
    <w:p w:rsidR="00124D14" w:rsidRDefault="001C43AC" w:rsidP="006549BC">
      <w:pPr>
        <w:numPr>
          <w:ilvl w:val="2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Posting of job opportunities &amp; internships</w:t>
      </w:r>
      <w:r w:rsidR="00124D14">
        <w:rPr>
          <w:rFonts w:ascii="Century Gothic" w:eastAsia="Times New Roman" w:hAnsi="Century Gothic" w:cs="Tahoma"/>
        </w:rPr>
        <w:t xml:space="preserve"> </w:t>
      </w:r>
    </w:p>
    <w:p w:rsidR="006549BC" w:rsidRDefault="001C43AC" w:rsidP="006549BC">
      <w:pPr>
        <w:numPr>
          <w:ilvl w:val="2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Increase professional networking opportunities</w:t>
      </w:r>
    </w:p>
    <w:p w:rsidR="006549BC" w:rsidRDefault="0000275F" w:rsidP="006549BC">
      <w:p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  <w:b/>
        </w:rPr>
      </w:pPr>
      <w:r w:rsidRPr="0000275F">
        <w:rPr>
          <w:rFonts w:ascii="Century Gothic" w:eastAsia="Times New Roman" w:hAnsi="Century Gothic" w:cs="Tahoma"/>
          <w:b/>
        </w:rPr>
        <w:t>Alice Deyoung and Naomi Irven</w:t>
      </w:r>
      <w:r>
        <w:rPr>
          <w:rFonts w:ascii="Century Gothic" w:eastAsia="Times New Roman" w:hAnsi="Century Gothic" w:cs="Tahoma"/>
          <w:b/>
        </w:rPr>
        <w:t xml:space="preserve"> </w:t>
      </w:r>
      <w:r w:rsidR="007E77CF">
        <w:rPr>
          <w:rFonts w:ascii="Century Gothic" w:eastAsia="Times New Roman" w:hAnsi="Century Gothic" w:cs="Tahoma"/>
          <w:b/>
        </w:rPr>
        <w:t xml:space="preserve">(past chair) </w:t>
      </w:r>
      <w:r w:rsidRPr="0000275F">
        <w:rPr>
          <w:rFonts w:ascii="Century Gothic" w:eastAsia="Times New Roman" w:hAnsi="Century Gothic" w:cs="Tahoma"/>
          <w:b/>
        </w:rPr>
        <w:t>(P.H Nurse Section)</w:t>
      </w:r>
      <w:r>
        <w:rPr>
          <w:rFonts w:ascii="Century Gothic" w:eastAsia="Times New Roman" w:hAnsi="Century Gothic" w:cs="Tahoma"/>
          <w:b/>
        </w:rPr>
        <w:t xml:space="preserve"> both contacted Susan to do a combined conference </w:t>
      </w:r>
      <w:r w:rsidR="00B473DB">
        <w:rPr>
          <w:rFonts w:ascii="Century Gothic" w:eastAsia="Times New Roman" w:hAnsi="Century Gothic" w:cs="Tahoma"/>
          <w:b/>
        </w:rPr>
        <w:t>for 2015. Alice said maybe 2016</w:t>
      </w:r>
      <w:r>
        <w:rPr>
          <w:rFonts w:ascii="Century Gothic" w:eastAsia="Times New Roman" w:hAnsi="Century Gothic" w:cs="Tahoma"/>
          <w:b/>
        </w:rPr>
        <w:t xml:space="preserve">.  Please send some thoughts to Susan on </w:t>
      </w:r>
      <w:r w:rsidR="00B473DB">
        <w:rPr>
          <w:rFonts w:ascii="Century Gothic" w:eastAsia="Times New Roman" w:hAnsi="Century Gothic" w:cs="Tahoma"/>
          <w:b/>
        </w:rPr>
        <w:t>benefits and challenges</w:t>
      </w:r>
      <w:r>
        <w:rPr>
          <w:rFonts w:ascii="Century Gothic" w:eastAsia="Times New Roman" w:hAnsi="Century Gothic" w:cs="Tahoma"/>
          <w:b/>
        </w:rPr>
        <w:t xml:space="preserve">. </w:t>
      </w:r>
    </w:p>
    <w:p w:rsidR="0000275F" w:rsidRPr="0000275F" w:rsidRDefault="0000275F" w:rsidP="006549BC">
      <w:p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  <w:b/>
        </w:rPr>
      </w:pPr>
    </w:p>
    <w:p w:rsidR="006549BC" w:rsidRPr="00EA6AFB" w:rsidRDefault="001C43AC" w:rsidP="006549BC">
      <w:pPr>
        <w:numPr>
          <w:ilvl w:val="0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2015 Conference Planning</w:t>
      </w:r>
      <w:r w:rsidR="006549BC" w:rsidRPr="00EA6AFB">
        <w:rPr>
          <w:rFonts w:ascii="Century Gothic" w:eastAsia="Times New Roman" w:hAnsi="Century Gothic" w:cs="Tahoma"/>
        </w:rPr>
        <w:t xml:space="preserve"> </w:t>
      </w:r>
    </w:p>
    <w:p w:rsidR="00EA6AFB" w:rsidRDefault="001C43AC" w:rsidP="00EA6AFB">
      <w:pPr>
        <w:numPr>
          <w:ilvl w:val="1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Binder</w:t>
      </w:r>
    </w:p>
    <w:p w:rsidR="00A104D3" w:rsidRDefault="00A104D3" w:rsidP="00EA6AFB">
      <w:pPr>
        <w:numPr>
          <w:ilvl w:val="1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Date &amp; Location</w:t>
      </w:r>
      <w:r w:rsidR="00A4438D">
        <w:rPr>
          <w:rFonts w:ascii="Century Gothic" w:eastAsia="Times New Roman" w:hAnsi="Century Gothic" w:cs="Tahoma"/>
        </w:rPr>
        <w:t xml:space="preserve"> – </w:t>
      </w:r>
      <w:r w:rsidR="00E10D8B" w:rsidRPr="00E10D8B">
        <w:rPr>
          <w:rFonts w:ascii="Century Gothic" w:eastAsia="Times New Roman" w:hAnsi="Century Gothic" w:cs="Tahoma"/>
          <w:b/>
        </w:rPr>
        <w:t>Christie said perhaps we could use</w:t>
      </w:r>
      <w:r w:rsidR="00E10D8B">
        <w:rPr>
          <w:rFonts w:ascii="Century Gothic" w:eastAsia="Times New Roman" w:hAnsi="Century Gothic" w:cs="Tahoma"/>
        </w:rPr>
        <w:t xml:space="preserve"> </w:t>
      </w:r>
      <w:r w:rsidR="00E10D8B">
        <w:rPr>
          <w:rFonts w:ascii="Century Gothic" w:eastAsia="Times New Roman" w:hAnsi="Century Gothic" w:cs="Tahoma"/>
          <w:b/>
        </w:rPr>
        <w:t xml:space="preserve">the </w:t>
      </w:r>
      <w:r w:rsidR="00A4438D" w:rsidRPr="00E10D8B">
        <w:rPr>
          <w:rFonts w:ascii="Century Gothic" w:eastAsia="Times New Roman" w:hAnsi="Century Gothic" w:cs="Tahoma"/>
          <w:b/>
        </w:rPr>
        <w:t>UM Union</w:t>
      </w:r>
    </w:p>
    <w:p w:rsidR="00A104D3" w:rsidRDefault="00A104D3" w:rsidP="00EA6AFB">
      <w:pPr>
        <w:numPr>
          <w:ilvl w:val="1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Ideas for speakers/topics</w:t>
      </w:r>
    </w:p>
    <w:p w:rsidR="00A104D3" w:rsidRDefault="00A104D3" w:rsidP="00EA6AFB">
      <w:pPr>
        <w:numPr>
          <w:ilvl w:val="1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Budget</w:t>
      </w:r>
    </w:p>
    <w:p w:rsidR="00A104D3" w:rsidRPr="00EA6AFB" w:rsidRDefault="00A104D3" w:rsidP="00EA6AFB">
      <w:pPr>
        <w:numPr>
          <w:ilvl w:val="1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Sponsors</w:t>
      </w:r>
    </w:p>
    <w:p w:rsidR="00A104D3" w:rsidRDefault="00A104D3" w:rsidP="00EA6AFB">
      <w:pPr>
        <w:numPr>
          <w:ilvl w:val="1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Abstracts</w:t>
      </w:r>
    </w:p>
    <w:p w:rsidR="00A104D3" w:rsidRDefault="00A104D3" w:rsidP="00EA6AFB">
      <w:pPr>
        <w:numPr>
          <w:ilvl w:val="1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Registration</w:t>
      </w:r>
    </w:p>
    <w:p w:rsidR="00A104D3" w:rsidRDefault="00A104D3" w:rsidP="00EA6AFB">
      <w:pPr>
        <w:numPr>
          <w:ilvl w:val="1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PM Moderators/timekeepers</w:t>
      </w:r>
    </w:p>
    <w:p w:rsidR="00EA6AFB" w:rsidRPr="00A104D3" w:rsidRDefault="00A104D3" w:rsidP="00EA6AFB">
      <w:pPr>
        <w:numPr>
          <w:ilvl w:val="1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 w:rsidRPr="00A104D3">
        <w:rPr>
          <w:rFonts w:ascii="Century Gothic" w:eastAsia="Times New Roman" w:hAnsi="Century Gothic" w:cs="Tahoma"/>
        </w:rPr>
        <w:t>CEUs</w:t>
      </w:r>
    </w:p>
    <w:p w:rsidR="00A104D3" w:rsidRDefault="00A104D3" w:rsidP="00EA6AFB">
      <w:pPr>
        <w:numPr>
          <w:ilvl w:val="1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Poster judging</w:t>
      </w:r>
    </w:p>
    <w:p w:rsidR="00EA6AFB" w:rsidRPr="00EA6AFB" w:rsidRDefault="00A104D3" w:rsidP="00EA6AFB">
      <w:pPr>
        <w:numPr>
          <w:ilvl w:val="1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Photojournalist</w:t>
      </w:r>
    </w:p>
    <w:p w:rsidR="004C0106" w:rsidRPr="00EA6AFB" w:rsidRDefault="004C0106" w:rsidP="004C0106">
      <w:p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</w:p>
    <w:p w:rsidR="004C0106" w:rsidRDefault="00A104D3" w:rsidP="004C0106">
      <w:pPr>
        <w:numPr>
          <w:ilvl w:val="0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Action items</w:t>
      </w:r>
    </w:p>
    <w:p w:rsidR="00A104D3" w:rsidRDefault="00A104D3" w:rsidP="00A104D3">
      <w:pPr>
        <w:numPr>
          <w:ilvl w:val="1"/>
          <w:numId w:val="1"/>
        </w:numPr>
        <w:tabs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Securing Venue by mid –summer: potential dates?</w:t>
      </w:r>
    </w:p>
    <w:p w:rsidR="00A104D3" w:rsidRDefault="00A104D3" w:rsidP="00A104D3">
      <w:pPr>
        <w:numPr>
          <w:ilvl w:val="1"/>
          <w:numId w:val="1"/>
        </w:numPr>
        <w:tabs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Think of potential topics for 2015 conference</w:t>
      </w:r>
    </w:p>
    <w:p w:rsidR="00A104D3" w:rsidRDefault="00A104D3" w:rsidP="00A104D3">
      <w:pPr>
        <w:numPr>
          <w:ilvl w:val="1"/>
          <w:numId w:val="1"/>
        </w:numPr>
        <w:tabs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Fundraising &amp; potential sponsors</w:t>
      </w:r>
    </w:p>
    <w:p w:rsidR="00A104D3" w:rsidRDefault="00A104D3" w:rsidP="00A104D3">
      <w:pPr>
        <w:numPr>
          <w:ilvl w:val="1"/>
          <w:numId w:val="1"/>
        </w:numPr>
        <w:tabs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Nominate 2015 Chair elect</w:t>
      </w:r>
    </w:p>
    <w:p w:rsidR="00A104D3" w:rsidRPr="00B33CBD" w:rsidRDefault="00B33CBD" w:rsidP="00A104D3">
      <w:pPr>
        <w:tabs>
          <w:tab w:val="right" w:pos="1440"/>
          <w:tab w:val="right" w:pos="8460"/>
        </w:tabs>
        <w:spacing w:after="0" w:line="240" w:lineRule="auto"/>
        <w:ind w:left="1440"/>
        <w:rPr>
          <w:rFonts w:ascii="Century Gothic" w:eastAsia="Times New Roman" w:hAnsi="Century Gothic" w:cs="Tahoma"/>
          <w:b/>
        </w:rPr>
      </w:pPr>
      <w:r w:rsidRPr="00B33CBD">
        <w:rPr>
          <w:rFonts w:ascii="Century Gothic" w:eastAsia="Times New Roman" w:hAnsi="Century Gothic" w:cs="Tahoma"/>
          <w:b/>
        </w:rPr>
        <w:t>Adjourn 4:02</w:t>
      </w:r>
    </w:p>
    <w:p w:rsidR="00A104D3" w:rsidRDefault="00A104D3" w:rsidP="004C0106">
      <w:pPr>
        <w:numPr>
          <w:ilvl w:val="0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Additional Items from the group</w:t>
      </w:r>
    </w:p>
    <w:p w:rsidR="00A104D3" w:rsidRPr="00EA6AFB" w:rsidRDefault="00A104D3" w:rsidP="004C0106">
      <w:pPr>
        <w:numPr>
          <w:ilvl w:val="0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Next meeting: June19, 3:30-4:40</w:t>
      </w:r>
    </w:p>
    <w:p w:rsidR="00535637" w:rsidRDefault="00535637"/>
    <w:sectPr w:rsidR="00535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698E"/>
    <w:multiLevelType w:val="hybridMultilevel"/>
    <w:tmpl w:val="2DE8790A"/>
    <w:lvl w:ilvl="0" w:tplc="ECD091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9BC"/>
    <w:rsid w:val="0000275F"/>
    <w:rsid w:val="000E50AF"/>
    <w:rsid w:val="00124D14"/>
    <w:rsid w:val="001C43AC"/>
    <w:rsid w:val="001D5D06"/>
    <w:rsid w:val="003210E8"/>
    <w:rsid w:val="004C0106"/>
    <w:rsid w:val="00535637"/>
    <w:rsid w:val="00554E52"/>
    <w:rsid w:val="006549BC"/>
    <w:rsid w:val="00671B6B"/>
    <w:rsid w:val="00750291"/>
    <w:rsid w:val="007E77CF"/>
    <w:rsid w:val="00815A8D"/>
    <w:rsid w:val="008857D8"/>
    <w:rsid w:val="00922576"/>
    <w:rsid w:val="00926D5C"/>
    <w:rsid w:val="00A104D3"/>
    <w:rsid w:val="00A4438D"/>
    <w:rsid w:val="00A83117"/>
    <w:rsid w:val="00AA5CC1"/>
    <w:rsid w:val="00B33CBD"/>
    <w:rsid w:val="00B473DB"/>
    <w:rsid w:val="00D35853"/>
    <w:rsid w:val="00DE04D4"/>
    <w:rsid w:val="00E10D8B"/>
    <w:rsid w:val="00EA4F35"/>
    <w:rsid w:val="00EA6AFB"/>
    <w:rsid w:val="00F47222"/>
    <w:rsid w:val="00FC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9B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9B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CB4C6-53FD-4A43-BCFD-83CB22F73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Fatema Mamou</dc:creator>
  <cp:lastModifiedBy>Dilhara Muthukuda</cp:lastModifiedBy>
  <cp:revision>2</cp:revision>
  <cp:lastPrinted>2014-05-19T01:31:00Z</cp:lastPrinted>
  <dcterms:created xsi:type="dcterms:W3CDTF">2014-08-12T02:26:00Z</dcterms:created>
  <dcterms:modified xsi:type="dcterms:W3CDTF">2014-08-12T02:26:00Z</dcterms:modified>
</cp:coreProperties>
</file>